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B31B7" w14:textId="33596B89" w:rsidR="00E07A0F" w:rsidRDefault="00E07A0F">
      <w:pPr>
        <w:pStyle w:val="BodyText"/>
        <w:ind w:left="120"/>
        <w:rPr>
          <w:sz w:val="20"/>
        </w:rPr>
      </w:pPr>
    </w:p>
    <w:p w14:paraId="461F1AD0" w14:textId="77777777" w:rsidR="00E07A0F" w:rsidRDefault="00E07A0F">
      <w:pPr>
        <w:pStyle w:val="BodyText"/>
        <w:rPr>
          <w:sz w:val="18"/>
        </w:rPr>
      </w:pPr>
    </w:p>
    <w:p w14:paraId="32547588" w14:textId="77777777" w:rsidR="00E07A0F" w:rsidRDefault="00196DF2">
      <w:pPr>
        <w:spacing w:before="67" w:line="274" w:lineRule="exact"/>
        <w:ind w:left="1305" w:right="1306"/>
        <w:jc w:val="center"/>
        <w:rPr>
          <w:b/>
          <w:sz w:val="24"/>
        </w:rPr>
      </w:pPr>
      <w:r>
        <w:rPr>
          <w:b/>
          <w:sz w:val="24"/>
          <w:u w:val="thick"/>
        </w:rPr>
        <w:t>REQUEST FOR ACCESS- NOTICE OF DENIAL LETTER</w:t>
      </w:r>
    </w:p>
    <w:p w14:paraId="7601FBE1" w14:textId="77777777" w:rsidR="00F552CA" w:rsidRDefault="00F552CA">
      <w:pPr>
        <w:pStyle w:val="BodyText"/>
        <w:spacing w:line="274" w:lineRule="exact"/>
        <w:ind w:left="119"/>
      </w:pPr>
    </w:p>
    <w:p w14:paraId="6D2D9F52" w14:textId="46C105A2" w:rsidR="00E07A0F" w:rsidRDefault="00196DF2">
      <w:pPr>
        <w:pStyle w:val="BodyText"/>
        <w:spacing w:line="274" w:lineRule="exact"/>
        <w:ind w:left="119"/>
      </w:pPr>
      <w:r>
        <w:t>[Date]</w:t>
      </w:r>
    </w:p>
    <w:p w14:paraId="0A46007B" w14:textId="77777777" w:rsidR="00E07A0F" w:rsidRDefault="00E07A0F">
      <w:pPr>
        <w:pStyle w:val="BodyText"/>
        <w:rPr>
          <w:sz w:val="19"/>
        </w:rPr>
      </w:pPr>
    </w:p>
    <w:p w14:paraId="3A8D338B" w14:textId="77777777" w:rsidR="00E07A0F" w:rsidRDefault="00196DF2">
      <w:pPr>
        <w:pStyle w:val="BodyText"/>
        <w:spacing w:before="58"/>
        <w:ind w:left="119" w:right="6994"/>
      </w:pPr>
      <w:r>
        <w:t>[Patient Name] [Street Address 1]</w:t>
      </w:r>
    </w:p>
    <w:p w14:paraId="55FF3290" w14:textId="77777777" w:rsidR="00E07A0F" w:rsidRDefault="00196DF2">
      <w:pPr>
        <w:pStyle w:val="BodyText"/>
        <w:ind w:left="119" w:right="6481"/>
      </w:pPr>
      <w:r>
        <w:t>[Street Address 2] [City, State Zip Code]</w:t>
      </w:r>
    </w:p>
    <w:p w14:paraId="3A439AB3" w14:textId="77777777" w:rsidR="00E07A0F" w:rsidRDefault="00E07A0F">
      <w:pPr>
        <w:pStyle w:val="BodyText"/>
      </w:pPr>
    </w:p>
    <w:p w14:paraId="4E929D71" w14:textId="77777777" w:rsidR="00E07A0F" w:rsidRDefault="00196DF2">
      <w:pPr>
        <w:pStyle w:val="BodyText"/>
        <w:spacing w:line="480" w:lineRule="auto"/>
        <w:ind w:left="119" w:right="3598"/>
        <w:jc w:val="both"/>
      </w:pPr>
      <w:r>
        <w:t>Re: Denial of Request To Access Health Information Dear [Patient Name]:</w:t>
      </w:r>
    </w:p>
    <w:p w14:paraId="69AEDEC6" w14:textId="77777777" w:rsidR="00E07A0F" w:rsidRDefault="00196DF2">
      <w:pPr>
        <w:pStyle w:val="BodyText"/>
        <w:tabs>
          <w:tab w:val="left" w:pos="4250"/>
        </w:tabs>
        <w:ind w:left="119" w:right="118"/>
        <w:jc w:val="both"/>
      </w:pPr>
      <w:r>
        <w:t>This letter responds to your request to access your health information, which we received from</w:t>
      </w:r>
      <w:r>
        <w:rPr>
          <w:spacing w:val="3"/>
        </w:rPr>
        <w:t xml:space="preserve"> </w:t>
      </w:r>
      <w:r>
        <w:t>you on</w:t>
      </w:r>
      <w:r>
        <w:rPr>
          <w:u w:val="single"/>
        </w:rPr>
        <w:t xml:space="preserve"> </w:t>
      </w:r>
      <w:r>
        <w:rPr>
          <w:u w:val="single"/>
        </w:rPr>
        <w:tab/>
      </w:r>
      <w:r>
        <w:t xml:space="preserve">. For the reasons stated below, we are denying your request for access to all or </w:t>
      </w:r>
      <w:r>
        <w:t>part of this</w:t>
      </w:r>
      <w:r>
        <w:rPr>
          <w:spacing w:val="-2"/>
        </w:rPr>
        <w:t xml:space="preserve"> </w:t>
      </w:r>
      <w:r>
        <w:t>information:</w:t>
      </w:r>
    </w:p>
    <w:p w14:paraId="74A55341" w14:textId="77777777" w:rsidR="00E07A0F" w:rsidRDefault="00E07A0F">
      <w:pPr>
        <w:pStyle w:val="BodyText"/>
        <w:spacing w:before="2"/>
        <w:rPr>
          <w:sz w:val="19"/>
        </w:rPr>
      </w:pPr>
    </w:p>
    <w:p w14:paraId="0577D216" w14:textId="6CDDED70" w:rsidR="00E07A0F" w:rsidRDefault="00196DF2" w:rsidP="00FB0327">
      <w:pPr>
        <w:pStyle w:val="BodyText"/>
        <w:numPr>
          <w:ilvl w:val="0"/>
          <w:numId w:val="1"/>
        </w:numPr>
        <w:jc w:val="both"/>
      </w:pPr>
      <w:r>
        <w:t>The request was not in writing.</w:t>
      </w:r>
      <w:r w:rsidR="00F552CA">
        <w:t xml:space="preserve"> [Record Request For</w:t>
      </w:r>
      <w:bookmarkStart w:id="0" w:name="_GoBack"/>
      <w:bookmarkEnd w:id="0"/>
      <w:r w:rsidR="00F552CA">
        <w:t>m Attached]</w:t>
      </w:r>
    </w:p>
    <w:p w14:paraId="60C35801" w14:textId="2A44084E" w:rsidR="00E07A0F" w:rsidRDefault="00196DF2" w:rsidP="00FB0327">
      <w:pPr>
        <w:pStyle w:val="BodyText"/>
        <w:numPr>
          <w:ilvl w:val="0"/>
          <w:numId w:val="1"/>
        </w:numPr>
        <w:tabs>
          <w:tab w:val="left" w:pos="5265"/>
        </w:tabs>
        <w:spacing w:before="203" w:line="225" w:lineRule="auto"/>
        <w:ind w:right="116"/>
        <w:jc w:val="both"/>
      </w:pPr>
      <w:r>
        <w:t>The information requested is not available in records we use to make decisions about your treatment or benefits. However, this information may be available in records maintained</w:t>
      </w:r>
      <w:r>
        <w:rPr>
          <w:spacing w:val="36"/>
        </w:rPr>
        <w:t xml:space="preserve"> </w:t>
      </w:r>
      <w:r>
        <w:t>by</w:t>
      </w:r>
      <w:r>
        <w:rPr>
          <w:u w:val="single"/>
        </w:rPr>
        <w:t xml:space="preserve"> </w:t>
      </w:r>
      <w:r>
        <w:rPr>
          <w:u w:val="single"/>
        </w:rPr>
        <w:tab/>
      </w:r>
      <w:r>
        <w:t>at the foll</w:t>
      </w:r>
      <w:r>
        <w:t>owing telephone</w:t>
      </w:r>
      <w:r>
        <w:rPr>
          <w:spacing w:val="19"/>
        </w:rPr>
        <w:t xml:space="preserve"> </w:t>
      </w:r>
      <w:r>
        <w:t>number</w:t>
      </w:r>
    </w:p>
    <w:p w14:paraId="364B12E2" w14:textId="77777777" w:rsidR="00E07A0F" w:rsidRDefault="00E07A0F">
      <w:pPr>
        <w:pStyle w:val="BodyText"/>
        <w:spacing w:before="9"/>
        <w:rPr>
          <w:sz w:val="20"/>
        </w:rPr>
      </w:pPr>
    </w:p>
    <w:p w14:paraId="79203247" w14:textId="4CD92300" w:rsidR="00E07A0F" w:rsidRDefault="00196DF2" w:rsidP="00FB0327">
      <w:pPr>
        <w:pStyle w:val="BodyText"/>
        <w:numPr>
          <w:ilvl w:val="0"/>
          <w:numId w:val="1"/>
        </w:numPr>
        <w:spacing w:line="225" w:lineRule="auto"/>
        <w:ind w:right="117"/>
        <w:jc w:val="both"/>
      </w:pPr>
      <w:r>
        <w:t>We have obligations to other parties to keep the information you requested confidential. Our staff has determined that granting your request would violate our confidentiality obligations.</w:t>
      </w:r>
    </w:p>
    <w:p w14:paraId="6335C740" w14:textId="77777777" w:rsidR="00E07A0F" w:rsidRDefault="00E07A0F">
      <w:pPr>
        <w:pStyle w:val="BodyText"/>
        <w:spacing w:before="11"/>
        <w:rPr>
          <w:sz w:val="20"/>
        </w:rPr>
      </w:pPr>
    </w:p>
    <w:p w14:paraId="2129CD06" w14:textId="1952FA6D" w:rsidR="00E07A0F" w:rsidRDefault="00196DF2" w:rsidP="00FB0327">
      <w:pPr>
        <w:pStyle w:val="BodyText"/>
        <w:numPr>
          <w:ilvl w:val="0"/>
          <w:numId w:val="1"/>
        </w:numPr>
        <w:spacing w:line="225" w:lineRule="auto"/>
        <w:ind w:right="118"/>
        <w:jc w:val="both"/>
      </w:pPr>
      <w:r>
        <w:t>An authorized officer from a correctional institution has certifi</w:t>
      </w:r>
      <w:r>
        <w:t>ed that granting your request to copy your information would jeopardize the health, safety, security, custody or rehabilitation of you or another</w:t>
      </w:r>
      <w:r>
        <w:rPr>
          <w:spacing w:val="-6"/>
        </w:rPr>
        <w:t xml:space="preserve"> </w:t>
      </w:r>
      <w:r>
        <w:t>person.</w:t>
      </w:r>
    </w:p>
    <w:p w14:paraId="5BAB32CC" w14:textId="77777777" w:rsidR="00E07A0F" w:rsidRDefault="00E07A0F">
      <w:pPr>
        <w:pStyle w:val="BodyText"/>
        <w:spacing w:before="8"/>
        <w:rPr>
          <w:sz w:val="22"/>
        </w:rPr>
      </w:pPr>
    </w:p>
    <w:p w14:paraId="51C8B139" w14:textId="71AF76C8" w:rsidR="00E07A0F" w:rsidRDefault="00196DF2" w:rsidP="00FB0327">
      <w:pPr>
        <w:pStyle w:val="BodyText"/>
        <w:numPr>
          <w:ilvl w:val="0"/>
          <w:numId w:val="1"/>
        </w:numPr>
        <w:spacing w:line="211" w:lineRule="auto"/>
        <w:ind w:right="119"/>
        <w:jc w:val="both"/>
      </w:pPr>
      <w:r>
        <w:t xml:space="preserve">We believe that granting your request is reasonably likely to endanger a person’s life or physical </w:t>
      </w:r>
      <w:r>
        <w:t>safety.</w:t>
      </w:r>
    </w:p>
    <w:p w14:paraId="1B43ADE1" w14:textId="77777777" w:rsidR="00E07A0F" w:rsidRDefault="00E07A0F">
      <w:pPr>
        <w:pStyle w:val="BodyText"/>
        <w:spacing w:before="4"/>
        <w:rPr>
          <w:sz w:val="21"/>
        </w:rPr>
      </w:pPr>
    </w:p>
    <w:p w14:paraId="0E723FDF" w14:textId="3202A1AB" w:rsidR="00E07A0F" w:rsidRDefault="00196DF2" w:rsidP="00FB0327">
      <w:pPr>
        <w:pStyle w:val="BodyText"/>
        <w:numPr>
          <w:ilvl w:val="0"/>
          <w:numId w:val="1"/>
        </w:numPr>
        <w:spacing w:line="225" w:lineRule="auto"/>
        <w:ind w:right="117"/>
        <w:jc w:val="both"/>
      </w:pPr>
      <w:r>
        <w:t>The information you have requested refers to another person (who is not a health care provider) and we believe that granting your request is reasonably likely to cause substantial harm to that other person.</w:t>
      </w:r>
    </w:p>
    <w:p w14:paraId="50090B27" w14:textId="77777777" w:rsidR="00E07A0F" w:rsidRDefault="00E07A0F">
      <w:pPr>
        <w:pStyle w:val="BodyText"/>
        <w:spacing w:before="8"/>
        <w:rPr>
          <w:sz w:val="22"/>
        </w:rPr>
      </w:pPr>
    </w:p>
    <w:p w14:paraId="05FDB967" w14:textId="7E0FBB13" w:rsidR="00E07A0F" w:rsidRDefault="00196DF2" w:rsidP="00FB0327">
      <w:pPr>
        <w:pStyle w:val="BodyText"/>
        <w:numPr>
          <w:ilvl w:val="0"/>
          <w:numId w:val="1"/>
        </w:numPr>
        <w:spacing w:before="1" w:line="211" w:lineRule="auto"/>
        <w:ind w:right="119"/>
        <w:jc w:val="both"/>
      </w:pPr>
      <w:r>
        <w:t>You are the patient’s personal repr</w:t>
      </w:r>
      <w:r>
        <w:t>esentative, and we believe that granting your request is reasonably likely to cause substantial harm to the patient or a third</w:t>
      </w:r>
      <w:r>
        <w:rPr>
          <w:spacing w:val="-15"/>
        </w:rPr>
        <w:t xml:space="preserve"> </w:t>
      </w:r>
      <w:r>
        <w:t>person.</w:t>
      </w:r>
    </w:p>
    <w:p w14:paraId="71BE5CE9" w14:textId="77777777" w:rsidR="00E07A0F" w:rsidRDefault="00E07A0F">
      <w:pPr>
        <w:spacing w:line="211" w:lineRule="auto"/>
        <w:jc w:val="both"/>
        <w:sectPr w:rsidR="00E07A0F" w:rsidSect="00FB0327">
          <w:headerReference w:type="default" r:id="rId7"/>
          <w:type w:val="continuous"/>
          <w:pgSz w:w="12240" w:h="15840"/>
          <w:pgMar w:top="1440" w:right="1680" w:bottom="280" w:left="1680" w:header="720" w:footer="720" w:gutter="0"/>
          <w:cols w:space="720"/>
          <w:docGrid w:linePitch="299"/>
        </w:sectPr>
      </w:pPr>
    </w:p>
    <w:p w14:paraId="2EFF5533" w14:textId="77777777" w:rsidR="00E07A0F" w:rsidRDefault="00E07A0F">
      <w:pPr>
        <w:pStyle w:val="BodyText"/>
        <w:spacing w:before="2"/>
        <w:rPr>
          <w:sz w:val="26"/>
        </w:rPr>
      </w:pPr>
    </w:p>
    <w:p w14:paraId="1474576D" w14:textId="6FA37A7E" w:rsidR="00E07A0F" w:rsidRDefault="00196DF2">
      <w:pPr>
        <w:pStyle w:val="BodyText"/>
        <w:spacing w:before="59" w:line="232" w:lineRule="auto"/>
        <w:ind w:left="119" w:right="115"/>
        <w:jc w:val="both"/>
      </w:pPr>
      <w:r>
        <w:t xml:space="preserve">This denial applies to </w:t>
      </w:r>
      <w:r w:rsidR="00F16524">
        <w:sym w:font="Wingdings" w:char="F06F"/>
      </w:r>
      <w:r w:rsidR="00F16524">
        <w:t xml:space="preserve"> </w:t>
      </w:r>
      <w:r>
        <w:t xml:space="preserve">ALL or </w:t>
      </w:r>
      <w:r w:rsidR="00F16524">
        <w:rPr>
          <w:rFonts w:ascii="Arial Black"/>
        </w:rPr>
        <w:sym w:font="Wingdings" w:char="F06F"/>
      </w:r>
      <w:r>
        <w:rPr>
          <w:rFonts w:ascii="Arial Black"/>
        </w:rPr>
        <w:t xml:space="preserve"> </w:t>
      </w:r>
      <w:r>
        <w:t xml:space="preserve">PART of the information you requested. We will provide you with a summary of any information we cannot permit you to access. If we are denying only part of your request, you will be given complete access to the remaining information after we have excluded </w:t>
      </w:r>
      <w:r>
        <w:t>the parts which we cannot permit you to</w:t>
      </w:r>
      <w:r>
        <w:rPr>
          <w:spacing w:val="-10"/>
        </w:rPr>
        <w:t xml:space="preserve"> </w:t>
      </w:r>
      <w:r>
        <w:t>access.</w:t>
      </w:r>
    </w:p>
    <w:p w14:paraId="4E4AB887" w14:textId="77777777" w:rsidR="00E07A0F" w:rsidRDefault="00E07A0F">
      <w:pPr>
        <w:pStyle w:val="BodyText"/>
        <w:spacing w:before="3"/>
        <w:rPr>
          <w:sz w:val="20"/>
        </w:rPr>
      </w:pPr>
    </w:p>
    <w:p w14:paraId="287C5131" w14:textId="77777777" w:rsidR="000126ED" w:rsidRDefault="00196DF2">
      <w:pPr>
        <w:pStyle w:val="BodyText"/>
        <w:ind w:left="119" w:right="118"/>
        <w:jc w:val="both"/>
      </w:pPr>
      <w:r>
        <w:t xml:space="preserve">You have the right to have this decision reviewed by licensed health care professionals not directly involved in our initial decision to deny your request. </w:t>
      </w:r>
      <w:r w:rsidR="000126ED">
        <w:t xml:space="preserve">We will comply with the health care professionals’ decision. </w:t>
      </w:r>
    </w:p>
    <w:p w14:paraId="6E1BEE6D" w14:textId="77777777" w:rsidR="000126ED" w:rsidRDefault="000126ED">
      <w:pPr>
        <w:pStyle w:val="BodyText"/>
        <w:ind w:left="119" w:right="118"/>
        <w:jc w:val="both"/>
      </w:pPr>
    </w:p>
    <w:p w14:paraId="2395FB45" w14:textId="44438A42" w:rsidR="00E07A0F" w:rsidRDefault="00196DF2">
      <w:pPr>
        <w:pStyle w:val="BodyText"/>
        <w:ind w:left="119" w:right="118"/>
        <w:jc w:val="both"/>
      </w:pPr>
      <w:r>
        <w:t>If you want to exercise this right, please check th</w:t>
      </w:r>
      <w:r>
        <w:t>e box at the bottom of this form, sign and return to:</w:t>
      </w:r>
    </w:p>
    <w:p w14:paraId="4BD552F1" w14:textId="77777777" w:rsidR="00E07A0F" w:rsidRDefault="00E07A0F">
      <w:pPr>
        <w:pStyle w:val="BodyText"/>
      </w:pPr>
    </w:p>
    <w:p w14:paraId="35EB280E" w14:textId="49455E4B" w:rsidR="00E07A0F" w:rsidRDefault="000126ED">
      <w:pPr>
        <w:pStyle w:val="BodyText"/>
        <w:ind w:left="119"/>
      </w:pPr>
      <w:r w:rsidRPr="000126ED">
        <w:rPr>
          <w:highlight w:val="yellow"/>
        </w:rPr>
        <w:t>[Address for Receiving Return]</w:t>
      </w:r>
    </w:p>
    <w:p w14:paraId="196C6858" w14:textId="77777777" w:rsidR="00E07A0F" w:rsidRDefault="00E07A0F">
      <w:pPr>
        <w:pStyle w:val="BodyText"/>
      </w:pPr>
    </w:p>
    <w:p w14:paraId="50BE1804" w14:textId="77777777" w:rsidR="00E07A0F" w:rsidRDefault="00E07A0F">
      <w:pPr>
        <w:pStyle w:val="BodyText"/>
      </w:pPr>
    </w:p>
    <w:p w14:paraId="27AC418C" w14:textId="36B49BE8" w:rsidR="00E07A0F" w:rsidRDefault="00196DF2">
      <w:pPr>
        <w:pStyle w:val="BodyText"/>
        <w:ind w:left="119" w:right="115"/>
        <w:jc w:val="both"/>
        <w:rPr>
          <w:i/>
        </w:rPr>
      </w:pPr>
      <w:r>
        <w:t xml:space="preserve">If you believe that we have improperly handled your request to access </w:t>
      </w:r>
      <w:r>
        <w:t xml:space="preserve">your protected health information, you may file a complaint with us or with the Secretary of the United States Department of Health and Human Services. To file a complaint with us, please contact the </w:t>
      </w:r>
      <w:r w:rsidR="000126ED">
        <w:t>University of Arizona HIPAA Privacy Program</w:t>
      </w:r>
      <w:r>
        <w:t xml:space="preserve"> at</w:t>
      </w:r>
      <w:r w:rsidR="000126ED">
        <w:t xml:space="preserve"> </w:t>
      </w:r>
      <w:hyperlink r:id="rId8" w:history="1">
        <w:r w:rsidR="000126ED" w:rsidRPr="00130115">
          <w:rPr>
            <w:rStyle w:val="Hyperlink"/>
          </w:rPr>
          <w:t>privacyoffice@email.arizona.edu</w:t>
        </w:r>
      </w:hyperlink>
      <w:r w:rsidR="000126ED">
        <w:t xml:space="preserve"> or </w:t>
      </w:r>
      <w:r>
        <w:t xml:space="preserve"> (</w:t>
      </w:r>
      <w:r w:rsidR="000126ED">
        <w:t>520</w:t>
      </w:r>
      <w:r>
        <w:t xml:space="preserve">) </w:t>
      </w:r>
      <w:r w:rsidR="000126ED">
        <w:t>621-1465</w:t>
      </w:r>
      <w:r>
        <w:t xml:space="preserve">. </w:t>
      </w:r>
      <w:r>
        <w:rPr>
          <w:i/>
        </w:rPr>
        <w:t>No on</w:t>
      </w:r>
      <w:r>
        <w:rPr>
          <w:i/>
        </w:rPr>
        <w:t>e will retaliate or take action against you for filing a complaint.</w:t>
      </w:r>
    </w:p>
    <w:p w14:paraId="165B6783" w14:textId="77777777" w:rsidR="00E07A0F" w:rsidRDefault="00E07A0F">
      <w:pPr>
        <w:pStyle w:val="BodyText"/>
        <w:rPr>
          <w:i/>
        </w:rPr>
      </w:pPr>
    </w:p>
    <w:p w14:paraId="4B9EC34A" w14:textId="77777777" w:rsidR="00E07A0F" w:rsidRDefault="00E07A0F">
      <w:pPr>
        <w:pStyle w:val="BodyText"/>
        <w:rPr>
          <w:i/>
        </w:rPr>
      </w:pPr>
    </w:p>
    <w:p w14:paraId="24B6B84A" w14:textId="77777777" w:rsidR="00E07A0F" w:rsidRDefault="00E07A0F">
      <w:pPr>
        <w:pStyle w:val="BodyText"/>
        <w:rPr>
          <w:i/>
        </w:rPr>
      </w:pPr>
    </w:p>
    <w:p w14:paraId="10C8B086" w14:textId="77777777" w:rsidR="00E07A0F" w:rsidRDefault="00E07A0F">
      <w:pPr>
        <w:pStyle w:val="BodyText"/>
        <w:rPr>
          <w:i/>
        </w:rPr>
      </w:pPr>
    </w:p>
    <w:p w14:paraId="7E28BCA6" w14:textId="77777777" w:rsidR="00E07A0F" w:rsidRDefault="00E07A0F">
      <w:pPr>
        <w:pStyle w:val="BodyText"/>
        <w:rPr>
          <w:i/>
        </w:rPr>
      </w:pPr>
    </w:p>
    <w:p w14:paraId="7BDA2071" w14:textId="77777777" w:rsidR="00E07A0F" w:rsidRDefault="00E07A0F">
      <w:pPr>
        <w:pStyle w:val="BodyText"/>
        <w:rPr>
          <w:i/>
        </w:rPr>
      </w:pPr>
    </w:p>
    <w:p w14:paraId="7A1B7DDE" w14:textId="77777777" w:rsidR="00E07A0F" w:rsidRDefault="00E07A0F">
      <w:pPr>
        <w:pStyle w:val="BodyText"/>
        <w:rPr>
          <w:i/>
        </w:rPr>
      </w:pPr>
    </w:p>
    <w:p w14:paraId="0BB8A05E" w14:textId="77777777" w:rsidR="00E07A0F" w:rsidRDefault="00E07A0F">
      <w:pPr>
        <w:pStyle w:val="BodyText"/>
        <w:spacing w:before="2"/>
        <w:rPr>
          <w:i/>
          <w:sz w:val="22"/>
        </w:rPr>
      </w:pPr>
    </w:p>
    <w:p w14:paraId="44ECED39" w14:textId="05C46528" w:rsidR="00E07A0F" w:rsidRDefault="00196DF2" w:rsidP="00F16524">
      <w:pPr>
        <w:pStyle w:val="BodyText"/>
        <w:numPr>
          <w:ilvl w:val="0"/>
          <w:numId w:val="2"/>
        </w:numPr>
        <w:spacing w:line="223" w:lineRule="auto"/>
        <w:ind w:right="118"/>
        <w:jc w:val="both"/>
      </w:pPr>
      <w:r>
        <w:t>I would like to have your denial reviewed by</w:t>
      </w:r>
      <w:r>
        <w:t xml:space="preserve"> licensed healthcare professionals, as stated above.</w:t>
      </w:r>
    </w:p>
    <w:p w14:paraId="50556A97" w14:textId="77777777" w:rsidR="00E07A0F" w:rsidRDefault="00E07A0F">
      <w:pPr>
        <w:pStyle w:val="BodyText"/>
        <w:rPr>
          <w:sz w:val="20"/>
        </w:rPr>
      </w:pPr>
    </w:p>
    <w:p w14:paraId="77E6F63F" w14:textId="77777777" w:rsidR="00E07A0F" w:rsidRDefault="00E07A0F">
      <w:pPr>
        <w:pStyle w:val="BodyText"/>
        <w:rPr>
          <w:sz w:val="20"/>
        </w:rPr>
      </w:pPr>
    </w:p>
    <w:p w14:paraId="7281D575" w14:textId="3CA0067D" w:rsidR="00E07A0F" w:rsidRDefault="00F16524">
      <w:pPr>
        <w:pStyle w:val="BodyText"/>
        <w:spacing w:before="10"/>
        <w:rPr>
          <w:sz w:val="25"/>
        </w:rPr>
      </w:pPr>
      <w:r>
        <w:rPr>
          <w:noProof/>
        </w:rPr>
        <mc:AlternateContent>
          <mc:Choice Requires="wps">
            <w:drawing>
              <wp:anchor distT="0" distB="0" distL="0" distR="0" simplePos="0" relativeHeight="251658240" behindDoc="1" locked="0" layoutInCell="1" allowOverlap="1" wp14:anchorId="0EB16D9B" wp14:editId="65425411">
                <wp:simplePos x="0" y="0"/>
                <wp:positionH relativeFrom="page">
                  <wp:posOffset>1143000</wp:posOffset>
                </wp:positionH>
                <wp:positionV relativeFrom="paragraph">
                  <wp:posOffset>217805</wp:posOffset>
                </wp:positionV>
                <wp:extent cx="3048000" cy="1270"/>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1800 1800"/>
                            <a:gd name="T1" fmla="*/ T0 w 4800"/>
                            <a:gd name="T2" fmla="+- 0 6600 1800"/>
                            <a:gd name="T3" fmla="*/ T2 w 4800"/>
                          </a:gdLst>
                          <a:ahLst/>
                          <a:cxnLst>
                            <a:cxn ang="0">
                              <a:pos x="T1" y="0"/>
                            </a:cxn>
                            <a:cxn ang="0">
                              <a:pos x="T3" y="0"/>
                            </a:cxn>
                          </a:cxnLst>
                          <a:rect l="0" t="0" r="r" b="b"/>
                          <a:pathLst>
                            <a:path w="4800">
                              <a:moveTo>
                                <a:pt x="0" y="0"/>
                              </a:moveTo>
                              <a:lnTo>
                                <a:pt x="480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F09D3" id="Freeform 3" o:spid="_x0000_s1026" style="position:absolute;margin-left:90pt;margin-top:17.15pt;width:24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" path="m,l4800,e" filled="f" strokeweight=".6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47C68270" wp14:editId="4BBE84D0">
                <wp:simplePos x="0" y="0"/>
                <wp:positionH relativeFrom="page">
                  <wp:posOffset>4343400</wp:posOffset>
                </wp:positionH>
                <wp:positionV relativeFrom="paragraph">
                  <wp:posOffset>217805</wp:posOffset>
                </wp:positionV>
                <wp:extent cx="22860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840 6840"/>
                            <a:gd name="T1" fmla="*/ T0 w 3600"/>
                            <a:gd name="T2" fmla="+- 0 10440 6840"/>
                            <a:gd name="T3" fmla="*/ T2 w 3600"/>
                          </a:gdLst>
                          <a:ahLst/>
                          <a:cxnLst>
                            <a:cxn ang="0">
                              <a:pos x="T1" y="0"/>
                            </a:cxn>
                            <a:cxn ang="0">
                              <a:pos x="T3" y="0"/>
                            </a:cxn>
                          </a:cxnLst>
                          <a:rect l="0" t="0" r="r" b="b"/>
                          <a:pathLst>
                            <a:path w="3600">
                              <a:moveTo>
                                <a:pt x="0" y="0"/>
                              </a:moveTo>
                              <a:lnTo>
                                <a:pt x="360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F5313" id="Freeform 2" o:spid="_x0000_s1026" style="position:absolute;margin-left:342pt;margin-top:17.15pt;width:18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" path="m,l3600,e" filled="f" strokeweight=".6pt">
                <v:path arrowok="t" o:connecttype="custom" o:connectlocs="0,0;2286000,0" o:connectangles="0,0"/>
                <w10:wrap type="topAndBottom" anchorx="page"/>
              </v:shape>
            </w:pict>
          </mc:Fallback>
        </mc:AlternateContent>
      </w:r>
    </w:p>
    <w:p w14:paraId="79E6CC08" w14:textId="77777777" w:rsidR="00E07A0F" w:rsidRDefault="00196DF2">
      <w:pPr>
        <w:pStyle w:val="BodyText"/>
        <w:tabs>
          <w:tab w:val="left" w:pos="5879"/>
        </w:tabs>
        <w:spacing w:line="269" w:lineRule="exact"/>
        <w:ind w:left="119"/>
      </w:pPr>
      <w:r>
        <w:t>Signature of Patient or</w:t>
      </w:r>
      <w:r>
        <w:rPr>
          <w:spacing w:val="-9"/>
        </w:rPr>
        <w:t xml:space="preserve"> </w:t>
      </w:r>
      <w:r>
        <w:t>Personal</w:t>
      </w:r>
      <w:r>
        <w:rPr>
          <w:spacing w:val="-2"/>
        </w:rPr>
        <w:t xml:space="preserve"> </w:t>
      </w:r>
      <w:r>
        <w:t>Representative</w:t>
      </w:r>
      <w:r>
        <w:tab/>
        <w:t>Date</w:t>
      </w:r>
    </w:p>
    <w:sectPr w:rsidR="00E07A0F">
      <w:pgSz w:w="12240" w:h="15840"/>
      <w:pgMar w:top="150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6046A" w14:textId="77777777" w:rsidR="0012380D" w:rsidRDefault="0012380D" w:rsidP="0012380D">
      <w:r>
        <w:separator/>
      </w:r>
    </w:p>
  </w:endnote>
  <w:endnote w:type="continuationSeparator" w:id="0">
    <w:p w14:paraId="43F2A6B4" w14:textId="77777777" w:rsidR="0012380D" w:rsidRDefault="0012380D" w:rsidP="0012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14A22" w14:textId="77777777" w:rsidR="0012380D" w:rsidRDefault="0012380D" w:rsidP="0012380D">
      <w:r>
        <w:separator/>
      </w:r>
    </w:p>
  </w:footnote>
  <w:footnote w:type="continuationSeparator" w:id="0">
    <w:p w14:paraId="08D0E465" w14:textId="77777777" w:rsidR="0012380D" w:rsidRDefault="0012380D" w:rsidP="00123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3F66" w14:textId="6FB1D001" w:rsidR="0012380D" w:rsidRDefault="00F16524">
    <w:pPr>
      <w:pStyle w:val="Header"/>
    </w:pPr>
    <w:r>
      <w:rPr>
        <w:noProof/>
      </w:rPr>
      <w:drawing>
        <wp:anchor distT="0" distB="0" distL="114300" distR="114300" simplePos="0" relativeHeight="251659264" behindDoc="1" locked="0" layoutInCell="1" allowOverlap="1" wp14:anchorId="43432DAA" wp14:editId="28217249">
          <wp:simplePos x="0" y="0"/>
          <wp:positionH relativeFrom="column">
            <wp:posOffset>-447675</wp:posOffset>
          </wp:positionH>
          <wp:positionV relativeFrom="paragraph">
            <wp:posOffset>-200025</wp:posOffset>
          </wp:positionV>
          <wp:extent cx="1704975" cy="403225"/>
          <wp:effectExtent l="0" t="0" r="0" b="0"/>
          <wp:wrapTight wrapText="bothSides">
            <wp:wrapPolygon edited="0">
              <wp:start x="483" y="0"/>
              <wp:lineTo x="0" y="14287"/>
              <wp:lineTo x="0" y="20409"/>
              <wp:lineTo x="20273" y="20409"/>
              <wp:lineTo x="20031" y="16328"/>
              <wp:lineTo x="21479" y="10205"/>
              <wp:lineTo x="21479" y="3061"/>
              <wp:lineTo x="4827" y="0"/>
              <wp:lineTo x="48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0" layoutInCell="1" allowOverlap="1" wp14:anchorId="3D514B07" wp14:editId="721D78D7">
              <wp:simplePos x="0" y="0"/>
              <wp:positionH relativeFrom="column">
                <wp:posOffset>1590675</wp:posOffset>
              </wp:positionH>
              <wp:positionV relativeFrom="paragraph">
                <wp:posOffset>-238125</wp:posOffset>
              </wp:positionV>
              <wp:extent cx="4648200" cy="69532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33B0B" w14:textId="43D1347B" w:rsidR="00FB0327" w:rsidRPr="00FB0327" w:rsidRDefault="00FB0327" w:rsidP="00FB0327">
                          <w:pPr>
                            <w:jc w:val="right"/>
                            <w:rPr>
                              <w:rFonts w:ascii="Calibri Light" w:hAnsi="Calibri Light" w:cs="Calibri Light"/>
                              <w:b/>
                              <w:bCs/>
                              <w:sz w:val="28"/>
                              <w:szCs w:val="28"/>
                            </w:rPr>
                          </w:pPr>
                          <w:r w:rsidRPr="00FB0327">
                            <w:rPr>
                              <w:rFonts w:ascii="Calibri Light" w:hAnsi="Calibri Light" w:cs="Calibri Light"/>
                              <w:b/>
                              <w:bCs/>
                              <w:sz w:val="28"/>
                              <w:szCs w:val="28"/>
                            </w:rPr>
                            <w:t>Form I: HIPAA Privacy Program</w:t>
                          </w:r>
                        </w:p>
                        <w:p w14:paraId="4BD73703" w14:textId="50E64819" w:rsidR="00FB0327" w:rsidRPr="00FB0327" w:rsidRDefault="00FB0327" w:rsidP="00FB0327">
                          <w:pPr>
                            <w:jc w:val="right"/>
                            <w:rPr>
                              <w:rFonts w:ascii="Calibri Light" w:hAnsi="Calibri Light" w:cs="Calibri Light"/>
                              <w:b/>
                              <w:bCs/>
                              <w:sz w:val="28"/>
                              <w:szCs w:val="28"/>
                            </w:rPr>
                          </w:pPr>
                          <w:r w:rsidRPr="00FB0327">
                            <w:rPr>
                              <w:rFonts w:ascii="Calibri Light" w:hAnsi="Calibri Light" w:cs="Calibri Light"/>
                              <w:b/>
                              <w:bCs/>
                              <w:sz w:val="28"/>
                              <w:szCs w:val="28"/>
                            </w:rPr>
                            <w:t xml:space="preserve">Letter of Denial of Request for Access to Health Information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14B07" id="_x0000_t202" coordsize="21600,21600" o:spt="202" path="m,l,21600r21600,l21600,xe">
              <v:stroke joinstyle="miter"/>
              <v:path gradientshapeok="t" o:connecttype="rect"/>
            </v:shapetype>
            <v:shape id="Text Box 5" o:spid="_x0000_s1026" type="#_x0000_t202" style="position:absolute;margin-left:125.25pt;margin-top:-18.75pt;width:366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" stroked="f">
              <v:textbox>
                <w:txbxContent>
                  <w:p w14:paraId="20033B0B" w14:textId="43D1347B" w:rsidR="00FB0327" w:rsidRPr="00FB0327" w:rsidRDefault="00FB0327" w:rsidP="00FB0327">
                    <w:pPr>
                      <w:jc w:val="right"/>
                      <w:rPr>
                        <w:rFonts w:ascii="Calibri Light" w:hAnsi="Calibri Light" w:cs="Calibri Light"/>
                        <w:b/>
                        <w:bCs/>
                        <w:sz w:val="28"/>
                        <w:szCs w:val="28"/>
                      </w:rPr>
                    </w:pPr>
                    <w:r w:rsidRPr="00FB0327">
                      <w:rPr>
                        <w:rFonts w:ascii="Calibri Light" w:hAnsi="Calibri Light" w:cs="Calibri Light"/>
                        <w:b/>
                        <w:bCs/>
                        <w:sz w:val="28"/>
                        <w:szCs w:val="28"/>
                      </w:rPr>
                      <w:t>Form I: HIPAA Privacy Program</w:t>
                    </w:r>
                  </w:p>
                  <w:p w14:paraId="4BD73703" w14:textId="50E64819" w:rsidR="00FB0327" w:rsidRPr="00FB0327" w:rsidRDefault="00FB0327" w:rsidP="00FB0327">
                    <w:pPr>
                      <w:jc w:val="right"/>
                      <w:rPr>
                        <w:rFonts w:ascii="Calibri Light" w:hAnsi="Calibri Light" w:cs="Calibri Light"/>
                        <w:b/>
                        <w:bCs/>
                        <w:sz w:val="28"/>
                        <w:szCs w:val="28"/>
                      </w:rPr>
                    </w:pPr>
                    <w:r w:rsidRPr="00FB0327">
                      <w:rPr>
                        <w:rFonts w:ascii="Calibri Light" w:hAnsi="Calibri Light" w:cs="Calibri Light"/>
                        <w:b/>
                        <w:bCs/>
                        <w:sz w:val="28"/>
                        <w:szCs w:val="28"/>
                      </w:rPr>
                      <w:t xml:space="preserve">Letter of Denial of Request for Access to Health Information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B1AF1"/>
    <w:multiLevelType w:val="hybridMultilevel"/>
    <w:tmpl w:val="6D20FDC8"/>
    <w:lvl w:ilvl="0" w:tplc="279A8848">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45D95BAC"/>
    <w:multiLevelType w:val="hybridMultilevel"/>
    <w:tmpl w:val="30C69678"/>
    <w:lvl w:ilvl="0" w:tplc="279A8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4">
      <o:colormenu v:ext="edit" strokecolor="non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0F"/>
    <w:rsid w:val="000126ED"/>
    <w:rsid w:val="0012380D"/>
    <w:rsid w:val="00E07A0F"/>
    <w:rsid w:val="00F16524"/>
    <w:rsid w:val="00F552CA"/>
    <w:rsid w:val="00FB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o:shapedefaults>
    <o:shapelayout v:ext="edit">
      <o:idmap v:ext="edit" data="1"/>
    </o:shapelayout>
  </w:shapeDefaults>
  <w:decimalSymbol w:val="."/>
  <w:listSeparator w:val=","/>
  <w14:docId w14:val="4339C808"/>
  <w15:docId w15:val="{C18A34AB-117F-4665-B6A3-7E6304C9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3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0D"/>
    <w:rPr>
      <w:rFonts w:ascii="Segoe UI" w:eastAsia="Times New Roman" w:hAnsi="Segoe UI" w:cs="Segoe UI"/>
      <w:sz w:val="18"/>
      <w:szCs w:val="18"/>
    </w:rPr>
  </w:style>
  <w:style w:type="paragraph" w:styleId="Header">
    <w:name w:val="header"/>
    <w:basedOn w:val="Normal"/>
    <w:link w:val="HeaderChar"/>
    <w:uiPriority w:val="99"/>
    <w:unhideWhenUsed/>
    <w:rsid w:val="0012380D"/>
    <w:pPr>
      <w:tabs>
        <w:tab w:val="center" w:pos="4680"/>
        <w:tab w:val="right" w:pos="9360"/>
      </w:tabs>
    </w:pPr>
  </w:style>
  <w:style w:type="character" w:customStyle="1" w:styleId="HeaderChar">
    <w:name w:val="Header Char"/>
    <w:basedOn w:val="DefaultParagraphFont"/>
    <w:link w:val="Header"/>
    <w:uiPriority w:val="99"/>
    <w:rsid w:val="0012380D"/>
    <w:rPr>
      <w:rFonts w:ascii="Times New Roman" w:eastAsia="Times New Roman" w:hAnsi="Times New Roman" w:cs="Times New Roman"/>
    </w:rPr>
  </w:style>
  <w:style w:type="paragraph" w:styleId="Footer">
    <w:name w:val="footer"/>
    <w:basedOn w:val="Normal"/>
    <w:link w:val="FooterChar"/>
    <w:uiPriority w:val="99"/>
    <w:unhideWhenUsed/>
    <w:rsid w:val="0012380D"/>
    <w:pPr>
      <w:tabs>
        <w:tab w:val="center" w:pos="4680"/>
        <w:tab w:val="right" w:pos="9360"/>
      </w:tabs>
    </w:pPr>
  </w:style>
  <w:style w:type="character" w:customStyle="1" w:styleId="FooterChar">
    <w:name w:val="Footer Char"/>
    <w:basedOn w:val="DefaultParagraphFont"/>
    <w:link w:val="Footer"/>
    <w:uiPriority w:val="99"/>
    <w:rsid w:val="0012380D"/>
    <w:rPr>
      <w:rFonts w:ascii="Times New Roman" w:eastAsia="Times New Roman" w:hAnsi="Times New Roman" w:cs="Times New Roman"/>
    </w:rPr>
  </w:style>
  <w:style w:type="character" w:styleId="Hyperlink">
    <w:name w:val="Hyperlink"/>
    <w:basedOn w:val="DefaultParagraphFont"/>
    <w:uiPriority w:val="99"/>
    <w:unhideWhenUsed/>
    <w:rsid w:val="000126ED"/>
    <w:rPr>
      <w:color w:val="0000FF" w:themeColor="hyperlink"/>
      <w:u w:val="single"/>
    </w:rPr>
  </w:style>
  <w:style w:type="character" w:styleId="UnresolvedMention">
    <w:name w:val="Unresolved Mention"/>
    <w:basedOn w:val="DefaultParagraphFont"/>
    <w:uiPriority w:val="99"/>
    <w:semiHidden/>
    <w:unhideWhenUsed/>
    <w:rsid w:val="00012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ivacyoffice@email.arizona.ed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- 3B3B4AD1.doc</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- 3B3B4AD1.doc</dc:title>
  <dc:creator>blissa</dc:creator>
  <cp:lastModifiedBy>Howard, John Francis - (jfhoward)</cp:lastModifiedBy>
  <cp:revision>4</cp:revision>
  <dcterms:created xsi:type="dcterms:W3CDTF">2020-02-25T18:19:00Z</dcterms:created>
  <dcterms:modified xsi:type="dcterms:W3CDTF">2020-02-25T18:25:00Z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2008-02-07T00:00:00Z</vt:filetime>
  </property>
  <property fmtid="{D5CDD505-2E9C-101B-9397-08002B2CF9AE}" pid="3" name="Creator">
    <vt:lpwstr>PScript5.dll Version 5.2</vt:lpwstr>
  </property>
  <property fmtid="{D5CDD505-2E9C-101B-9397-08002B2CF9AE}" pid="4" name="LastSaved">
    <vt:filetime>2020-02-25T00:00:00Z</vt:filetime>
  </property>
</Properties>
</file>